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CD33D" w14:textId="77777777" w:rsidR="00735A9A" w:rsidRDefault="00000000">
      <w:pPr>
        <w:pStyle w:val="Nagwek1"/>
        <w:spacing w:before="70"/>
        <w:ind w:left="290"/>
      </w:pPr>
      <w:r>
        <w:t>PROCEDURA</w:t>
      </w:r>
      <w:r>
        <w:rPr>
          <w:spacing w:val="-1"/>
        </w:rPr>
        <w:t xml:space="preserve"> </w:t>
      </w:r>
      <w:r>
        <w:t>POSTĘPOWANIA W PRZYPADKU</w:t>
      </w:r>
      <w:r>
        <w:rPr>
          <w:spacing w:val="-1"/>
        </w:rPr>
        <w:t xml:space="preserve"> </w:t>
      </w:r>
      <w:r>
        <w:t xml:space="preserve">PRÓB SAMOBÓJCZYCH </w:t>
      </w:r>
      <w:r>
        <w:rPr>
          <w:spacing w:val="-2"/>
        </w:rPr>
        <w:t>UCZNIA</w:t>
      </w:r>
    </w:p>
    <w:p w14:paraId="1E506F34" w14:textId="77777777" w:rsidR="00735A9A" w:rsidRDefault="00735A9A">
      <w:pPr>
        <w:pStyle w:val="Tekstpodstawowy"/>
        <w:ind w:left="0" w:firstLine="0"/>
        <w:rPr>
          <w:b/>
          <w:sz w:val="26"/>
        </w:rPr>
      </w:pPr>
    </w:p>
    <w:p w14:paraId="0EC6DF88" w14:textId="77777777" w:rsidR="00735A9A" w:rsidRDefault="00735A9A">
      <w:pPr>
        <w:pStyle w:val="Tekstpodstawowy"/>
        <w:spacing w:before="1"/>
        <w:ind w:left="0" w:firstLine="0"/>
        <w:rPr>
          <w:b/>
          <w:sz w:val="33"/>
        </w:rPr>
      </w:pPr>
    </w:p>
    <w:p w14:paraId="7E7A2AC3" w14:textId="77777777" w:rsidR="00735A9A" w:rsidRDefault="00000000">
      <w:pPr>
        <w:pStyle w:val="Tekstpodstawowy"/>
        <w:spacing w:line="276" w:lineRule="auto"/>
        <w:ind w:left="111" w:right="114" w:firstLine="0"/>
        <w:jc w:val="both"/>
      </w:pPr>
      <w:r>
        <w:t>Każdy pracownik szkoły ma obowiązek zareagowania na jakikolwiek sygnał o ryzyku zachowania autodestrukcyjnego u ucznia. W przypadku zaobserwowania lub powzięcia informacji, że uczeń planuje podjąć lub podjął próbę samobójczą każdy pracownik powinien niezwłocznie</w:t>
      </w:r>
      <w:r>
        <w:rPr>
          <w:spacing w:val="40"/>
        </w:rPr>
        <w:t xml:space="preserve"> </w:t>
      </w:r>
      <w:r>
        <w:t>poinformować o tym dyrektora szkoły.</w:t>
      </w:r>
    </w:p>
    <w:p w14:paraId="2FC76A2F" w14:textId="77777777" w:rsidR="00735A9A" w:rsidRDefault="00000000">
      <w:pPr>
        <w:pStyle w:val="Nagwek1"/>
        <w:numPr>
          <w:ilvl w:val="0"/>
          <w:numId w:val="2"/>
        </w:numPr>
        <w:tabs>
          <w:tab w:val="left" w:pos="352"/>
        </w:tabs>
        <w:spacing w:before="161" w:line="276" w:lineRule="auto"/>
        <w:ind w:right="284" w:firstLine="0"/>
      </w:pPr>
      <w:r>
        <w:t>Postępowanie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stwierdzenia</w:t>
      </w:r>
      <w:r>
        <w:rPr>
          <w:spacing w:val="-5"/>
        </w:rPr>
        <w:t xml:space="preserve"> </w:t>
      </w:r>
      <w:r>
        <w:t>występowania</w:t>
      </w:r>
      <w:r>
        <w:rPr>
          <w:spacing w:val="-5"/>
        </w:rPr>
        <w:t xml:space="preserve"> </w:t>
      </w:r>
      <w:r>
        <w:t>u</w:t>
      </w:r>
      <w:r>
        <w:rPr>
          <w:spacing w:val="-5"/>
        </w:rPr>
        <w:t xml:space="preserve"> </w:t>
      </w:r>
      <w:r>
        <w:t>ucznia</w:t>
      </w:r>
      <w:r>
        <w:rPr>
          <w:spacing w:val="-5"/>
        </w:rPr>
        <w:t xml:space="preserve"> </w:t>
      </w:r>
      <w:r>
        <w:t>czynników</w:t>
      </w:r>
      <w:r>
        <w:rPr>
          <w:spacing w:val="-5"/>
        </w:rPr>
        <w:t xml:space="preserve"> </w:t>
      </w:r>
      <w:r>
        <w:t>wskazujących na ryzyko zachowań samobójczych.</w:t>
      </w:r>
    </w:p>
    <w:p w14:paraId="104163EB" w14:textId="77777777" w:rsidR="00735A9A" w:rsidRDefault="00000000">
      <w:pPr>
        <w:pStyle w:val="Tekstpodstawowy"/>
        <w:spacing w:before="162" w:line="276" w:lineRule="auto"/>
        <w:ind w:left="111" w:right="367" w:firstLine="60"/>
      </w:pPr>
      <w:r>
        <w:t>O</w:t>
      </w:r>
      <w:r>
        <w:rPr>
          <w:spacing w:val="-4"/>
        </w:rPr>
        <w:t xml:space="preserve"> </w:t>
      </w:r>
      <w:r>
        <w:t>wysokim</w:t>
      </w:r>
      <w:r>
        <w:rPr>
          <w:spacing w:val="-4"/>
        </w:rPr>
        <w:t xml:space="preserve"> </w:t>
      </w:r>
      <w:r>
        <w:t>ryzyku</w:t>
      </w:r>
      <w:r>
        <w:rPr>
          <w:spacing w:val="-4"/>
        </w:rPr>
        <w:t xml:space="preserve"> </w:t>
      </w:r>
      <w:r>
        <w:t>zachowań</w:t>
      </w:r>
      <w:r>
        <w:rPr>
          <w:spacing w:val="-4"/>
        </w:rPr>
        <w:t xml:space="preserve"> </w:t>
      </w:r>
      <w:r>
        <w:t>samobójczych</w:t>
      </w:r>
      <w:r>
        <w:rPr>
          <w:spacing w:val="-4"/>
        </w:rPr>
        <w:t xml:space="preserve"> </w:t>
      </w:r>
      <w:r>
        <w:t>świadczyć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wystąpienie przynajmniej</w:t>
      </w:r>
      <w:r>
        <w:rPr>
          <w:spacing w:val="-4"/>
        </w:rPr>
        <w:t xml:space="preserve"> </w:t>
      </w:r>
      <w:r>
        <w:t>jednego z poniższych czynników:</w:t>
      </w:r>
    </w:p>
    <w:p w14:paraId="37A2F5DB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before="157"/>
        <w:ind w:hanging="350"/>
        <w:rPr>
          <w:sz w:val="24"/>
        </w:rPr>
      </w:pPr>
      <w:r>
        <w:rPr>
          <w:sz w:val="24"/>
        </w:rPr>
        <w:t>mówienie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poczuciu</w:t>
      </w:r>
      <w:r>
        <w:rPr>
          <w:spacing w:val="-2"/>
          <w:sz w:val="24"/>
        </w:rPr>
        <w:t xml:space="preserve"> </w:t>
      </w:r>
      <w:r>
        <w:rPr>
          <w:sz w:val="24"/>
        </w:rPr>
        <w:t>beznadziejności,</w:t>
      </w:r>
      <w:r>
        <w:rPr>
          <w:spacing w:val="-3"/>
          <w:sz w:val="24"/>
        </w:rPr>
        <w:t xml:space="preserve"> </w:t>
      </w:r>
      <w:r>
        <w:rPr>
          <w:sz w:val="24"/>
        </w:rPr>
        <w:t>bezradności,</w:t>
      </w:r>
      <w:r>
        <w:rPr>
          <w:spacing w:val="-3"/>
          <w:sz w:val="24"/>
        </w:rPr>
        <w:t xml:space="preserve"> </w:t>
      </w:r>
      <w:r>
        <w:rPr>
          <w:sz w:val="24"/>
        </w:rPr>
        <w:t>braku</w:t>
      </w:r>
      <w:r>
        <w:rPr>
          <w:spacing w:val="-2"/>
          <w:sz w:val="24"/>
        </w:rPr>
        <w:t xml:space="preserve"> nadziei,</w:t>
      </w:r>
    </w:p>
    <w:p w14:paraId="01BE90FA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before="41"/>
        <w:ind w:hanging="350"/>
        <w:rPr>
          <w:sz w:val="24"/>
        </w:rPr>
      </w:pPr>
      <w:r>
        <w:rPr>
          <w:sz w:val="24"/>
        </w:rPr>
        <w:t>mówienie</w:t>
      </w:r>
      <w:r>
        <w:rPr>
          <w:spacing w:val="-5"/>
          <w:sz w:val="24"/>
        </w:rPr>
        <w:t xml:space="preserve"> </w:t>
      </w:r>
      <w:r>
        <w:rPr>
          <w:sz w:val="24"/>
        </w:rPr>
        <w:t>wprost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pośrednio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samobójstwie,</w:t>
      </w:r>
      <w:r>
        <w:rPr>
          <w:spacing w:val="-1"/>
          <w:sz w:val="24"/>
        </w:rPr>
        <w:t xml:space="preserve"> </w:t>
      </w:r>
      <w:r>
        <w:rPr>
          <w:sz w:val="24"/>
        </w:rPr>
        <w:t>pisanie</w:t>
      </w:r>
      <w:r>
        <w:rPr>
          <w:spacing w:val="-2"/>
          <w:sz w:val="24"/>
        </w:rPr>
        <w:t xml:space="preserve"> </w:t>
      </w:r>
      <w:r>
        <w:rPr>
          <w:sz w:val="24"/>
        </w:rPr>
        <w:t>listów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pożegnalnych,</w:t>
      </w:r>
    </w:p>
    <w:p w14:paraId="06CC8610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before="41"/>
        <w:ind w:hanging="350"/>
        <w:rPr>
          <w:sz w:val="24"/>
        </w:rPr>
      </w:pPr>
      <w:r>
        <w:rPr>
          <w:sz w:val="24"/>
        </w:rPr>
        <w:t>pozbywanie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3"/>
          <w:sz w:val="24"/>
        </w:rPr>
        <w:t xml:space="preserve"> </w:t>
      </w:r>
      <w:r>
        <w:rPr>
          <w:sz w:val="24"/>
        </w:rPr>
        <w:t>osobistych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cennych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przedmiotów,</w:t>
      </w:r>
    </w:p>
    <w:p w14:paraId="6F3FD2FA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before="41"/>
        <w:ind w:hanging="350"/>
        <w:rPr>
          <w:sz w:val="24"/>
        </w:rPr>
      </w:pPr>
      <w:r>
        <w:rPr>
          <w:sz w:val="24"/>
        </w:rPr>
        <w:t>unikanie</w:t>
      </w:r>
      <w:r>
        <w:rPr>
          <w:spacing w:val="-6"/>
          <w:sz w:val="24"/>
        </w:rPr>
        <w:t xml:space="preserve"> </w:t>
      </w:r>
      <w:r>
        <w:rPr>
          <w:sz w:val="24"/>
        </w:rPr>
        <w:t>kontaktów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bliskimi</w:t>
      </w:r>
      <w:r>
        <w:rPr>
          <w:spacing w:val="-2"/>
          <w:sz w:val="24"/>
        </w:rPr>
        <w:t xml:space="preserve"> </w:t>
      </w:r>
      <w:r>
        <w:rPr>
          <w:sz w:val="24"/>
        </w:rPr>
        <w:t>kolegami,</w:t>
      </w:r>
      <w:r>
        <w:rPr>
          <w:spacing w:val="-3"/>
          <w:sz w:val="24"/>
        </w:rPr>
        <w:t xml:space="preserve"> </w:t>
      </w:r>
      <w:r>
        <w:rPr>
          <w:sz w:val="24"/>
        </w:rPr>
        <w:t>izolacja,</w:t>
      </w:r>
      <w:r>
        <w:rPr>
          <w:spacing w:val="-2"/>
          <w:sz w:val="24"/>
        </w:rPr>
        <w:t xml:space="preserve"> </w:t>
      </w:r>
      <w:r>
        <w:rPr>
          <w:sz w:val="24"/>
        </w:rPr>
        <w:t>zamykanie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sobie,</w:t>
      </w:r>
    </w:p>
    <w:p w14:paraId="7E8DB65F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before="46"/>
        <w:ind w:hanging="350"/>
        <w:rPr>
          <w:sz w:val="24"/>
        </w:rPr>
      </w:pPr>
      <w:r>
        <w:rPr>
          <w:sz w:val="24"/>
        </w:rPr>
        <w:t>zaniechanie</w:t>
      </w:r>
      <w:r>
        <w:rPr>
          <w:spacing w:val="-7"/>
          <w:sz w:val="24"/>
        </w:rPr>
        <w:t xml:space="preserve"> </w:t>
      </w:r>
      <w:r>
        <w:rPr>
          <w:sz w:val="24"/>
        </w:rPr>
        <w:t>zajęć,</w:t>
      </w:r>
      <w:r>
        <w:rPr>
          <w:spacing w:val="-4"/>
          <w:sz w:val="24"/>
        </w:rPr>
        <w:t xml:space="preserve"> </w:t>
      </w:r>
      <w:r>
        <w:rPr>
          <w:sz w:val="24"/>
        </w:rPr>
        <w:t>które</w:t>
      </w:r>
      <w:r>
        <w:rPr>
          <w:spacing w:val="-4"/>
          <w:sz w:val="24"/>
        </w:rPr>
        <w:t xml:space="preserve"> </w:t>
      </w:r>
      <w:r>
        <w:rPr>
          <w:sz w:val="24"/>
        </w:rPr>
        <w:t>dotychczas</w:t>
      </w:r>
      <w:r>
        <w:rPr>
          <w:spacing w:val="-4"/>
          <w:sz w:val="24"/>
        </w:rPr>
        <w:t xml:space="preserve"> </w:t>
      </w:r>
      <w:r>
        <w:rPr>
          <w:sz w:val="24"/>
        </w:rPr>
        <w:t>sprawiały</w:t>
      </w:r>
      <w:r>
        <w:rPr>
          <w:spacing w:val="-4"/>
          <w:sz w:val="24"/>
        </w:rPr>
        <w:t xml:space="preserve"> </w:t>
      </w:r>
      <w:r>
        <w:rPr>
          <w:sz w:val="24"/>
        </w:rPr>
        <w:t>uczniowi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przyjemność,</w:t>
      </w:r>
    </w:p>
    <w:p w14:paraId="1D9A4B48" w14:textId="77777777" w:rsidR="00735A9A" w:rsidRDefault="00000000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40" w:line="276" w:lineRule="auto"/>
        <w:ind w:left="831" w:right="286" w:hanging="360"/>
        <w:rPr>
          <w:sz w:val="24"/>
        </w:rPr>
      </w:pPr>
      <w:r>
        <w:rPr>
          <w:sz w:val="24"/>
        </w:rPr>
        <w:t>przejawianie</w:t>
      </w:r>
      <w:r>
        <w:rPr>
          <w:spacing w:val="-5"/>
          <w:sz w:val="24"/>
        </w:rPr>
        <w:t xml:space="preserve"> </w:t>
      </w:r>
      <w:r>
        <w:rPr>
          <w:sz w:val="24"/>
        </w:rPr>
        <w:t>dużych</w:t>
      </w:r>
      <w:r>
        <w:rPr>
          <w:spacing w:val="-4"/>
          <w:sz w:val="24"/>
        </w:rPr>
        <w:t xml:space="preserve"> </w:t>
      </w:r>
      <w:r>
        <w:rPr>
          <w:sz w:val="24"/>
        </w:rPr>
        <w:t>zmian</w:t>
      </w:r>
      <w:r>
        <w:rPr>
          <w:spacing w:val="-4"/>
          <w:sz w:val="24"/>
        </w:rPr>
        <w:t xml:space="preserve"> </w:t>
      </w:r>
      <w:r>
        <w:rPr>
          <w:sz w:val="24"/>
        </w:rPr>
        <w:t>charakteru,</w:t>
      </w:r>
      <w:r>
        <w:rPr>
          <w:spacing w:val="-4"/>
          <w:sz w:val="24"/>
        </w:rPr>
        <w:t xml:space="preserve"> </w:t>
      </w:r>
      <w:r>
        <w:rPr>
          <w:sz w:val="24"/>
        </w:rPr>
        <w:t>nastroju,</w:t>
      </w:r>
      <w:r>
        <w:rPr>
          <w:spacing w:val="-4"/>
          <w:sz w:val="24"/>
        </w:rPr>
        <w:t xml:space="preserve"> </w:t>
      </w:r>
      <w:r>
        <w:rPr>
          <w:sz w:val="24"/>
        </w:rPr>
        <w:t>występowanie</w:t>
      </w:r>
      <w:r>
        <w:rPr>
          <w:spacing w:val="-5"/>
          <w:sz w:val="24"/>
        </w:rPr>
        <w:t xml:space="preserve"> </w:t>
      </w:r>
      <w:r>
        <w:rPr>
          <w:sz w:val="24"/>
        </w:rPr>
        <w:t>nietypowych</w:t>
      </w:r>
      <w:r>
        <w:rPr>
          <w:spacing w:val="-4"/>
          <w:sz w:val="24"/>
        </w:rPr>
        <w:t xml:space="preserve"> </w:t>
      </w:r>
      <w:r>
        <w:rPr>
          <w:sz w:val="24"/>
        </w:rPr>
        <w:t>zachowań</w:t>
      </w:r>
      <w:r>
        <w:rPr>
          <w:spacing w:val="-4"/>
          <w:sz w:val="24"/>
        </w:rPr>
        <w:t xml:space="preserve"> </w:t>
      </w:r>
      <w:r>
        <w:rPr>
          <w:sz w:val="24"/>
        </w:rPr>
        <w:t>dla danego ucznia,</w:t>
      </w:r>
    </w:p>
    <w:p w14:paraId="4346CADE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line="276" w:lineRule="auto"/>
        <w:ind w:left="831" w:right="733" w:hanging="360"/>
        <w:rPr>
          <w:sz w:val="24"/>
        </w:rPr>
      </w:pPr>
      <w:r>
        <w:rPr>
          <w:sz w:val="24"/>
        </w:rPr>
        <w:t>przejawianie</w:t>
      </w:r>
      <w:r>
        <w:rPr>
          <w:spacing w:val="-6"/>
          <w:sz w:val="24"/>
        </w:rPr>
        <w:t xml:space="preserve"> </w:t>
      </w:r>
      <w:r>
        <w:rPr>
          <w:sz w:val="24"/>
        </w:rPr>
        <w:t>innych</w:t>
      </w:r>
      <w:r>
        <w:rPr>
          <w:spacing w:val="-5"/>
          <w:sz w:val="24"/>
        </w:rPr>
        <w:t xml:space="preserve"> </w:t>
      </w:r>
      <w:r>
        <w:rPr>
          <w:sz w:val="24"/>
        </w:rPr>
        <w:t>zachowań</w:t>
      </w:r>
      <w:r>
        <w:rPr>
          <w:spacing w:val="-5"/>
          <w:sz w:val="24"/>
        </w:rPr>
        <w:t xml:space="preserve"> </w:t>
      </w:r>
      <w:r>
        <w:rPr>
          <w:sz w:val="24"/>
        </w:rPr>
        <w:t>ryzykownych:</w:t>
      </w:r>
      <w:r>
        <w:rPr>
          <w:spacing w:val="-6"/>
          <w:sz w:val="24"/>
        </w:rPr>
        <w:t xml:space="preserve"> </w:t>
      </w:r>
      <w:r>
        <w:rPr>
          <w:sz w:val="24"/>
        </w:rPr>
        <w:t>okaleczanie</w:t>
      </w:r>
      <w:r>
        <w:rPr>
          <w:spacing w:val="-6"/>
          <w:sz w:val="24"/>
        </w:rPr>
        <w:t xml:space="preserve"> </w:t>
      </w:r>
      <w:r>
        <w:rPr>
          <w:sz w:val="24"/>
        </w:rPr>
        <w:t>się,</w:t>
      </w:r>
      <w:r>
        <w:rPr>
          <w:spacing w:val="-5"/>
          <w:sz w:val="24"/>
        </w:rPr>
        <w:t xml:space="preserve"> </w:t>
      </w:r>
      <w:r>
        <w:rPr>
          <w:sz w:val="24"/>
        </w:rPr>
        <w:t>zażywanie</w:t>
      </w:r>
      <w:r>
        <w:rPr>
          <w:spacing w:val="-6"/>
          <w:sz w:val="24"/>
        </w:rPr>
        <w:t xml:space="preserve"> </w:t>
      </w:r>
      <w:r>
        <w:rPr>
          <w:sz w:val="24"/>
        </w:rPr>
        <w:t>narkotyków, spożywanie alkoholu,</w:t>
      </w:r>
    </w:p>
    <w:p w14:paraId="0DE18BF4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line="275" w:lineRule="exact"/>
        <w:ind w:hanging="350"/>
        <w:rPr>
          <w:sz w:val="24"/>
        </w:rPr>
      </w:pPr>
      <w:r>
        <w:rPr>
          <w:sz w:val="24"/>
        </w:rPr>
        <w:t>przejawianie</w:t>
      </w:r>
      <w:r>
        <w:rPr>
          <w:spacing w:val="-7"/>
          <w:sz w:val="24"/>
        </w:rPr>
        <w:t xml:space="preserve"> </w:t>
      </w:r>
      <w:r>
        <w:rPr>
          <w:sz w:val="24"/>
        </w:rPr>
        <w:t>zainteresowania</w:t>
      </w:r>
      <w:r>
        <w:rPr>
          <w:spacing w:val="-5"/>
          <w:sz w:val="24"/>
        </w:rPr>
        <w:t xml:space="preserve"> </w:t>
      </w:r>
      <w:r>
        <w:rPr>
          <w:sz w:val="24"/>
        </w:rPr>
        <w:t>tematyką</w:t>
      </w:r>
      <w:r>
        <w:rPr>
          <w:spacing w:val="-5"/>
          <w:sz w:val="24"/>
        </w:rPr>
        <w:t xml:space="preserve"> </w:t>
      </w:r>
      <w:r>
        <w:rPr>
          <w:sz w:val="24"/>
        </w:rPr>
        <w:t>śmierci,</w:t>
      </w:r>
      <w:r>
        <w:rPr>
          <w:spacing w:val="-5"/>
          <w:sz w:val="24"/>
        </w:rPr>
        <w:t xml:space="preserve"> </w:t>
      </w:r>
      <w:r>
        <w:rPr>
          <w:sz w:val="24"/>
        </w:rPr>
        <w:t>umierania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itp.,</w:t>
      </w:r>
    </w:p>
    <w:p w14:paraId="20C2D94C" w14:textId="77777777" w:rsidR="00735A9A" w:rsidRDefault="00000000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40"/>
        <w:ind w:hanging="350"/>
        <w:rPr>
          <w:sz w:val="24"/>
        </w:rPr>
      </w:pPr>
      <w:r>
        <w:rPr>
          <w:sz w:val="24"/>
        </w:rPr>
        <w:t>podejmowanie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przeszłości</w:t>
      </w:r>
      <w:r>
        <w:rPr>
          <w:spacing w:val="-2"/>
          <w:sz w:val="24"/>
        </w:rPr>
        <w:t xml:space="preserve"> </w:t>
      </w:r>
      <w:r>
        <w:rPr>
          <w:sz w:val="24"/>
        </w:rPr>
        <w:t>prób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samobójczych,</w:t>
      </w:r>
    </w:p>
    <w:p w14:paraId="6E17014A" w14:textId="77777777" w:rsidR="00735A9A" w:rsidRDefault="00000000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41"/>
        <w:ind w:hanging="350"/>
        <w:rPr>
          <w:sz w:val="24"/>
        </w:rPr>
      </w:pPr>
      <w:r>
        <w:rPr>
          <w:sz w:val="24"/>
        </w:rPr>
        <w:t>fascynacja</w:t>
      </w:r>
      <w:r>
        <w:rPr>
          <w:spacing w:val="-5"/>
          <w:sz w:val="24"/>
        </w:rPr>
        <w:t xml:space="preserve"> </w:t>
      </w:r>
      <w:r>
        <w:rPr>
          <w:sz w:val="24"/>
        </w:rPr>
        <w:t>znanymi</w:t>
      </w:r>
      <w:r>
        <w:rPr>
          <w:spacing w:val="-2"/>
          <w:sz w:val="24"/>
        </w:rPr>
        <w:t xml:space="preserve"> </w:t>
      </w:r>
      <w:r>
        <w:rPr>
          <w:sz w:val="24"/>
        </w:rPr>
        <w:t>osobami</w:t>
      </w:r>
      <w:r>
        <w:rPr>
          <w:spacing w:val="-2"/>
          <w:sz w:val="24"/>
        </w:rPr>
        <w:t xml:space="preserve"> </w:t>
      </w:r>
      <w:r>
        <w:rPr>
          <w:sz w:val="24"/>
        </w:rPr>
        <w:t>(np.</w:t>
      </w:r>
      <w:r>
        <w:rPr>
          <w:spacing w:val="-2"/>
          <w:sz w:val="24"/>
        </w:rPr>
        <w:t xml:space="preserve"> </w:t>
      </w:r>
      <w:r>
        <w:rPr>
          <w:sz w:val="24"/>
        </w:rPr>
        <w:t>gwiazdami</w:t>
      </w:r>
      <w:r>
        <w:rPr>
          <w:spacing w:val="-2"/>
          <w:sz w:val="24"/>
        </w:rPr>
        <w:t xml:space="preserve"> </w:t>
      </w:r>
      <w:r>
        <w:rPr>
          <w:sz w:val="24"/>
        </w:rPr>
        <w:t>popkultury),</w:t>
      </w:r>
      <w:r>
        <w:rPr>
          <w:spacing w:val="-2"/>
          <w:sz w:val="24"/>
        </w:rPr>
        <w:t xml:space="preserve"> </w:t>
      </w:r>
      <w:r>
        <w:rPr>
          <w:sz w:val="24"/>
        </w:rPr>
        <w:t>które</w:t>
      </w:r>
      <w:r>
        <w:rPr>
          <w:spacing w:val="-3"/>
          <w:sz w:val="24"/>
        </w:rPr>
        <w:t xml:space="preserve"> </w:t>
      </w:r>
      <w:r>
        <w:rPr>
          <w:sz w:val="24"/>
        </w:rPr>
        <w:t>popełniły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samobójstwo.</w:t>
      </w:r>
    </w:p>
    <w:p w14:paraId="03995512" w14:textId="77777777" w:rsidR="00735A9A" w:rsidRDefault="00735A9A">
      <w:pPr>
        <w:pStyle w:val="Tekstpodstawowy"/>
        <w:spacing w:before="6"/>
        <w:ind w:left="0" w:firstLine="0"/>
        <w:rPr>
          <w:sz w:val="31"/>
        </w:rPr>
      </w:pPr>
    </w:p>
    <w:p w14:paraId="2C613748" w14:textId="77777777" w:rsidR="00735A9A" w:rsidRDefault="00000000">
      <w:pPr>
        <w:pStyle w:val="Tekstpodstawowy"/>
        <w:spacing w:line="276" w:lineRule="auto"/>
        <w:ind w:left="111" w:firstLine="0"/>
      </w:pPr>
      <w:r>
        <w:t>Po</w:t>
      </w:r>
      <w:r>
        <w:rPr>
          <w:spacing w:val="40"/>
        </w:rPr>
        <w:t xml:space="preserve"> </w:t>
      </w:r>
      <w:r>
        <w:t>zdiagnozowaniu</w:t>
      </w:r>
      <w:r>
        <w:rPr>
          <w:spacing w:val="40"/>
        </w:rPr>
        <w:t xml:space="preserve"> </w:t>
      </w:r>
      <w:r>
        <w:t>sytuacji</w:t>
      </w:r>
      <w:r>
        <w:rPr>
          <w:spacing w:val="40"/>
        </w:rPr>
        <w:t xml:space="preserve"> </w:t>
      </w:r>
      <w:r>
        <w:t>zagrożenia,</w:t>
      </w:r>
      <w:r>
        <w:rPr>
          <w:spacing w:val="40"/>
        </w:rPr>
        <w:t xml:space="preserve"> </w:t>
      </w:r>
      <w:r>
        <w:t>wychowawca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psycholog</w:t>
      </w:r>
      <w:r>
        <w:rPr>
          <w:spacing w:val="40"/>
        </w:rPr>
        <w:t xml:space="preserve"> </w:t>
      </w:r>
      <w:r>
        <w:t>szkolny</w:t>
      </w:r>
      <w:r>
        <w:rPr>
          <w:spacing w:val="40"/>
        </w:rPr>
        <w:t xml:space="preserve"> </w:t>
      </w:r>
      <w:r>
        <w:t>podejmują odpowiednie działania interwencyjne:</w:t>
      </w:r>
    </w:p>
    <w:p w14:paraId="28929149" w14:textId="77777777" w:rsidR="00735A9A" w:rsidRDefault="00000000">
      <w:pPr>
        <w:pStyle w:val="Akapitzlist"/>
        <w:numPr>
          <w:ilvl w:val="0"/>
          <w:numId w:val="1"/>
        </w:numPr>
        <w:tabs>
          <w:tab w:val="left" w:pos="821"/>
        </w:tabs>
        <w:spacing w:before="157"/>
        <w:ind w:hanging="350"/>
        <w:rPr>
          <w:sz w:val="24"/>
        </w:rPr>
      </w:pPr>
      <w:r>
        <w:rPr>
          <w:sz w:val="24"/>
        </w:rPr>
        <w:t>jednoznacznie</w:t>
      </w:r>
      <w:r>
        <w:rPr>
          <w:spacing w:val="-5"/>
          <w:sz w:val="24"/>
        </w:rPr>
        <w:t xml:space="preserve"> </w:t>
      </w:r>
      <w:r>
        <w:rPr>
          <w:sz w:val="24"/>
        </w:rPr>
        <w:t>ustalają</w:t>
      </w:r>
      <w:r>
        <w:rPr>
          <w:spacing w:val="-3"/>
          <w:sz w:val="24"/>
        </w:rPr>
        <w:t xml:space="preserve"> 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które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w/w</w:t>
      </w:r>
      <w:r>
        <w:rPr>
          <w:spacing w:val="-2"/>
          <w:sz w:val="24"/>
        </w:rPr>
        <w:t xml:space="preserve"> </w:t>
      </w:r>
      <w:r>
        <w:rPr>
          <w:sz w:val="24"/>
        </w:rPr>
        <w:t>przesłanek</w:t>
      </w:r>
      <w:r>
        <w:rPr>
          <w:spacing w:val="-1"/>
          <w:sz w:val="24"/>
        </w:rPr>
        <w:t xml:space="preserve"> </w:t>
      </w:r>
      <w:r>
        <w:rPr>
          <w:sz w:val="24"/>
        </w:rPr>
        <w:t>występują</w:t>
      </w:r>
      <w:r>
        <w:rPr>
          <w:spacing w:val="-3"/>
          <w:sz w:val="24"/>
        </w:rPr>
        <w:t xml:space="preserve"> </w:t>
      </w:r>
      <w:r>
        <w:rPr>
          <w:sz w:val="24"/>
        </w:rPr>
        <w:t>u</w:t>
      </w:r>
      <w:r>
        <w:rPr>
          <w:spacing w:val="-2"/>
          <w:sz w:val="24"/>
        </w:rPr>
        <w:t xml:space="preserve"> </w:t>
      </w:r>
      <w:r>
        <w:rPr>
          <w:sz w:val="24"/>
        </w:rPr>
        <w:t>danego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ucznia,</w:t>
      </w:r>
    </w:p>
    <w:p w14:paraId="19DC65FA" w14:textId="77777777" w:rsidR="00735A9A" w:rsidRDefault="00000000">
      <w:pPr>
        <w:pStyle w:val="Akapitzlist"/>
        <w:numPr>
          <w:ilvl w:val="0"/>
          <w:numId w:val="1"/>
        </w:numPr>
        <w:tabs>
          <w:tab w:val="left" w:pos="821"/>
        </w:tabs>
        <w:spacing w:before="41" w:line="276" w:lineRule="auto"/>
        <w:ind w:left="831" w:right="114" w:hanging="360"/>
        <w:rPr>
          <w:sz w:val="24"/>
        </w:rPr>
      </w:pPr>
      <w:r>
        <w:rPr>
          <w:sz w:val="24"/>
        </w:rPr>
        <w:t>przeprowadzają</w:t>
      </w:r>
      <w:r>
        <w:rPr>
          <w:spacing w:val="40"/>
          <w:sz w:val="24"/>
        </w:rPr>
        <w:t xml:space="preserve"> </w:t>
      </w:r>
      <w:r>
        <w:rPr>
          <w:sz w:val="24"/>
        </w:rPr>
        <w:t>analizę</w:t>
      </w:r>
      <w:r>
        <w:rPr>
          <w:spacing w:val="40"/>
          <w:sz w:val="24"/>
        </w:rPr>
        <w:t xml:space="preserve"> </w:t>
      </w:r>
      <w:r>
        <w:rPr>
          <w:sz w:val="24"/>
        </w:rPr>
        <w:t>sytuacji</w:t>
      </w:r>
      <w:r>
        <w:rPr>
          <w:spacing w:val="40"/>
          <w:sz w:val="24"/>
        </w:rPr>
        <w:t xml:space="preserve"> </w:t>
      </w:r>
      <w:r>
        <w:rPr>
          <w:sz w:val="24"/>
        </w:rPr>
        <w:t>szkolnej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rodzinnej</w:t>
      </w:r>
      <w:r>
        <w:rPr>
          <w:spacing w:val="40"/>
          <w:sz w:val="24"/>
        </w:rPr>
        <w:t xml:space="preserve"> </w:t>
      </w:r>
      <w:r>
        <w:rPr>
          <w:sz w:val="24"/>
        </w:rPr>
        <w:t>ucznia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celu</w:t>
      </w:r>
      <w:r>
        <w:rPr>
          <w:spacing w:val="40"/>
          <w:sz w:val="24"/>
        </w:rPr>
        <w:t xml:space="preserve"> </w:t>
      </w:r>
      <w:r>
        <w:rPr>
          <w:sz w:val="24"/>
        </w:rPr>
        <w:t>wstępnego</w:t>
      </w:r>
      <w:r>
        <w:rPr>
          <w:spacing w:val="40"/>
          <w:sz w:val="24"/>
        </w:rPr>
        <w:t xml:space="preserve"> </w:t>
      </w:r>
      <w:r>
        <w:rPr>
          <w:sz w:val="24"/>
        </w:rPr>
        <w:t>ustalenia przyczyn,</w:t>
      </w:r>
      <w:r>
        <w:rPr>
          <w:spacing w:val="-2"/>
          <w:sz w:val="24"/>
        </w:rPr>
        <w:t xml:space="preserve"> </w:t>
      </w:r>
      <w:r>
        <w:rPr>
          <w:sz w:val="24"/>
        </w:rPr>
        <w:t>kontaktują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rodzicami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celu</w:t>
      </w:r>
      <w:r>
        <w:rPr>
          <w:spacing w:val="-2"/>
          <w:sz w:val="24"/>
        </w:rPr>
        <w:t xml:space="preserve"> </w:t>
      </w:r>
      <w:r>
        <w:rPr>
          <w:sz w:val="24"/>
        </w:rPr>
        <w:t>ustalenia</w:t>
      </w:r>
      <w:r>
        <w:rPr>
          <w:spacing w:val="-3"/>
          <w:sz w:val="24"/>
        </w:rPr>
        <w:t xml:space="preserve"> </w:t>
      </w:r>
      <w:r>
        <w:rPr>
          <w:sz w:val="24"/>
        </w:rPr>
        <w:t>przyczyn</w:t>
      </w:r>
      <w:r>
        <w:rPr>
          <w:spacing w:val="-2"/>
          <w:sz w:val="24"/>
        </w:rPr>
        <w:t xml:space="preserve"> </w:t>
      </w:r>
      <w:r>
        <w:rPr>
          <w:sz w:val="24"/>
        </w:rPr>
        <w:t>zmian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zachowaniu</w:t>
      </w:r>
      <w:r>
        <w:rPr>
          <w:spacing w:val="-2"/>
          <w:sz w:val="24"/>
        </w:rPr>
        <w:t xml:space="preserve"> </w:t>
      </w:r>
      <w:r>
        <w:rPr>
          <w:sz w:val="24"/>
        </w:rPr>
        <w:t>ucznia,</w:t>
      </w:r>
    </w:p>
    <w:p w14:paraId="3740F419" w14:textId="77777777" w:rsidR="00735A9A" w:rsidRDefault="00000000">
      <w:pPr>
        <w:pStyle w:val="Akapitzlist"/>
        <w:numPr>
          <w:ilvl w:val="0"/>
          <w:numId w:val="1"/>
        </w:numPr>
        <w:tabs>
          <w:tab w:val="left" w:pos="821"/>
        </w:tabs>
        <w:spacing w:before="4"/>
        <w:ind w:hanging="350"/>
        <w:rPr>
          <w:sz w:val="24"/>
        </w:rPr>
      </w:pPr>
      <w:r>
        <w:rPr>
          <w:sz w:val="24"/>
        </w:rPr>
        <w:t>przekazują</w:t>
      </w:r>
      <w:r>
        <w:rPr>
          <w:spacing w:val="-6"/>
          <w:sz w:val="24"/>
        </w:rPr>
        <w:t xml:space="preserve"> </w:t>
      </w:r>
      <w:r>
        <w:rPr>
          <w:sz w:val="24"/>
        </w:rPr>
        <w:t>informację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zagrożeniu</w:t>
      </w:r>
      <w:r>
        <w:rPr>
          <w:spacing w:val="-2"/>
          <w:sz w:val="24"/>
        </w:rPr>
        <w:t xml:space="preserve"> </w:t>
      </w:r>
      <w:r>
        <w:rPr>
          <w:sz w:val="24"/>
        </w:rPr>
        <w:t>rodzicom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dyrektorowi</w:t>
      </w:r>
      <w:r>
        <w:rPr>
          <w:spacing w:val="-2"/>
          <w:sz w:val="24"/>
        </w:rPr>
        <w:t xml:space="preserve"> szkoły,</w:t>
      </w:r>
    </w:p>
    <w:p w14:paraId="51E13979" w14:textId="77777777" w:rsidR="00735A9A" w:rsidRDefault="00000000">
      <w:pPr>
        <w:pStyle w:val="Akapitzlist"/>
        <w:numPr>
          <w:ilvl w:val="0"/>
          <w:numId w:val="1"/>
        </w:numPr>
        <w:tabs>
          <w:tab w:val="left" w:pos="821"/>
        </w:tabs>
        <w:spacing w:before="40" w:line="276" w:lineRule="auto"/>
        <w:ind w:left="831" w:right="114" w:hanging="360"/>
        <w:rPr>
          <w:sz w:val="24"/>
        </w:rPr>
      </w:pPr>
      <w:r>
        <w:rPr>
          <w:sz w:val="24"/>
        </w:rPr>
        <w:t>ustalają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rodzicami</w:t>
      </w:r>
      <w:r>
        <w:rPr>
          <w:spacing w:val="40"/>
          <w:sz w:val="24"/>
        </w:rPr>
        <w:t xml:space="preserve"> </w:t>
      </w:r>
      <w:r>
        <w:rPr>
          <w:sz w:val="24"/>
        </w:rPr>
        <w:t>zasady</w:t>
      </w:r>
      <w:r>
        <w:rPr>
          <w:spacing w:val="40"/>
          <w:sz w:val="24"/>
        </w:rPr>
        <w:t xml:space="preserve"> </w:t>
      </w:r>
      <w:r>
        <w:rPr>
          <w:sz w:val="24"/>
        </w:rPr>
        <w:t>wzajemnych</w:t>
      </w:r>
      <w:r>
        <w:rPr>
          <w:spacing w:val="40"/>
          <w:sz w:val="24"/>
        </w:rPr>
        <w:t xml:space="preserve"> </w:t>
      </w:r>
      <w:r>
        <w:rPr>
          <w:sz w:val="24"/>
        </w:rPr>
        <w:t>kontaktów,</w:t>
      </w:r>
      <w:r>
        <w:rPr>
          <w:spacing w:val="40"/>
          <w:sz w:val="24"/>
        </w:rPr>
        <w:t xml:space="preserve"> </w:t>
      </w:r>
      <w:r>
        <w:rPr>
          <w:sz w:val="24"/>
        </w:rPr>
        <w:t>proponują</w:t>
      </w:r>
      <w:r>
        <w:rPr>
          <w:spacing w:val="40"/>
          <w:sz w:val="24"/>
        </w:rPr>
        <w:t xml:space="preserve"> </w:t>
      </w:r>
      <w:r>
        <w:rPr>
          <w:sz w:val="24"/>
        </w:rPr>
        <w:t>objęcie</w:t>
      </w:r>
      <w:r>
        <w:rPr>
          <w:spacing w:val="40"/>
          <w:sz w:val="24"/>
        </w:rPr>
        <w:t xml:space="preserve"> </w:t>
      </w:r>
      <w:r>
        <w:rPr>
          <w:sz w:val="24"/>
        </w:rPr>
        <w:t>ucznia</w:t>
      </w:r>
      <w:r>
        <w:rPr>
          <w:spacing w:val="40"/>
          <w:sz w:val="24"/>
        </w:rPr>
        <w:t xml:space="preserve"> </w:t>
      </w:r>
      <w:r>
        <w:rPr>
          <w:sz w:val="24"/>
        </w:rPr>
        <w:t>pomocą psychologiczno-pedagogiczną na terenie szkoły lub poza nią.</w:t>
      </w:r>
    </w:p>
    <w:p w14:paraId="4866C15B" w14:textId="77777777" w:rsidR="00735A9A" w:rsidRDefault="00735A9A">
      <w:pPr>
        <w:pStyle w:val="Tekstpodstawowy"/>
        <w:spacing w:before="5"/>
        <w:ind w:left="0" w:firstLine="0"/>
        <w:rPr>
          <w:sz w:val="27"/>
        </w:rPr>
      </w:pPr>
    </w:p>
    <w:p w14:paraId="29149734" w14:textId="77777777" w:rsidR="00735A9A" w:rsidRDefault="00000000">
      <w:pPr>
        <w:pStyle w:val="Nagwek1"/>
        <w:numPr>
          <w:ilvl w:val="0"/>
          <w:numId w:val="2"/>
        </w:numPr>
        <w:tabs>
          <w:tab w:val="left" w:pos="352"/>
        </w:tabs>
        <w:spacing w:before="1" w:line="276" w:lineRule="auto"/>
        <w:ind w:right="206" w:firstLine="0"/>
      </w:pPr>
      <w:r>
        <w:t>Postępowanie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powzięcia</w:t>
      </w:r>
      <w:r>
        <w:rPr>
          <w:spacing w:val="-4"/>
        </w:rPr>
        <w:t xml:space="preserve"> </w:t>
      </w:r>
      <w:r>
        <w:t>informacji,</w:t>
      </w:r>
      <w:r>
        <w:rPr>
          <w:spacing w:val="-4"/>
        </w:rPr>
        <w:t xml:space="preserve"> </w:t>
      </w:r>
      <w:r>
        <w:t>że</w:t>
      </w:r>
      <w:r>
        <w:rPr>
          <w:spacing w:val="-5"/>
        </w:rPr>
        <w:t xml:space="preserve"> </w:t>
      </w:r>
      <w:r>
        <w:t>uczeń</w:t>
      </w:r>
      <w:r>
        <w:rPr>
          <w:spacing w:val="-4"/>
        </w:rPr>
        <w:t xml:space="preserve"> </w:t>
      </w:r>
      <w:r>
        <w:t>zamierza</w:t>
      </w:r>
      <w:r>
        <w:rPr>
          <w:spacing w:val="-4"/>
        </w:rPr>
        <w:t xml:space="preserve"> </w:t>
      </w:r>
      <w:r>
        <w:t>popełnić</w:t>
      </w:r>
      <w:r>
        <w:rPr>
          <w:spacing w:val="-5"/>
        </w:rPr>
        <w:t xml:space="preserve"> </w:t>
      </w:r>
      <w:r>
        <w:t>samobójstwo (informacja od samego ucznia, kolegów, rodziny, osób postronnych, media społecznościowe)</w:t>
      </w:r>
    </w:p>
    <w:p w14:paraId="15F962E3" w14:textId="77777777" w:rsidR="00735A9A" w:rsidRDefault="00000000">
      <w:pPr>
        <w:pStyle w:val="Tekstpodstawowy"/>
        <w:spacing w:before="162" w:line="276" w:lineRule="auto"/>
        <w:ind w:left="111" w:right="114" w:firstLine="0"/>
        <w:jc w:val="both"/>
      </w:pPr>
      <w:r>
        <w:t>Po zdiagnozowaniu sytuacji zagrożenia wychowawca, psycholog szkolny oraz dyrektor szkoły podejmują następujące działania:</w:t>
      </w:r>
    </w:p>
    <w:p w14:paraId="1B534C66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before="157"/>
        <w:ind w:hanging="350"/>
        <w:jc w:val="both"/>
        <w:rPr>
          <w:sz w:val="24"/>
        </w:rPr>
      </w:pPr>
      <w:r>
        <w:rPr>
          <w:sz w:val="24"/>
        </w:rPr>
        <w:t>nie</w:t>
      </w:r>
      <w:r>
        <w:rPr>
          <w:spacing w:val="-6"/>
          <w:sz w:val="24"/>
        </w:rPr>
        <w:t xml:space="preserve"> </w:t>
      </w:r>
      <w:r>
        <w:rPr>
          <w:sz w:val="24"/>
        </w:rPr>
        <w:t>pozostawiają</w:t>
      </w:r>
      <w:r>
        <w:rPr>
          <w:spacing w:val="-3"/>
          <w:sz w:val="24"/>
        </w:rPr>
        <w:t xml:space="preserve"> </w:t>
      </w:r>
      <w:r>
        <w:rPr>
          <w:sz w:val="24"/>
        </w:rPr>
        <w:t>ucznia</w:t>
      </w:r>
      <w:r>
        <w:rPr>
          <w:spacing w:val="-3"/>
          <w:sz w:val="24"/>
        </w:rPr>
        <w:t xml:space="preserve"> </w:t>
      </w:r>
      <w:r>
        <w:rPr>
          <w:sz w:val="24"/>
        </w:rPr>
        <w:t>samego,</w:t>
      </w:r>
      <w:r>
        <w:rPr>
          <w:spacing w:val="-2"/>
          <w:sz w:val="24"/>
        </w:rPr>
        <w:t xml:space="preserve"> </w:t>
      </w:r>
      <w:r>
        <w:rPr>
          <w:sz w:val="24"/>
        </w:rPr>
        <w:t>próbują</w:t>
      </w:r>
      <w:r>
        <w:rPr>
          <w:spacing w:val="-3"/>
          <w:sz w:val="24"/>
        </w:rPr>
        <w:t xml:space="preserve"> </w:t>
      </w:r>
      <w:r>
        <w:rPr>
          <w:sz w:val="24"/>
        </w:rPr>
        <w:t>przeprowadzić</w:t>
      </w:r>
      <w:r>
        <w:rPr>
          <w:spacing w:val="-3"/>
          <w:sz w:val="24"/>
        </w:rPr>
        <w:t xml:space="preserve"> </w:t>
      </w:r>
      <w:r>
        <w:rPr>
          <w:sz w:val="24"/>
        </w:rPr>
        <w:t>go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ustronne,</w:t>
      </w:r>
      <w:r>
        <w:rPr>
          <w:spacing w:val="-2"/>
          <w:sz w:val="24"/>
        </w:rPr>
        <w:t xml:space="preserve"> </w:t>
      </w:r>
      <w:r>
        <w:rPr>
          <w:sz w:val="24"/>
        </w:rPr>
        <w:t>bezpieczne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miejsce,</w:t>
      </w:r>
    </w:p>
    <w:p w14:paraId="65A6A5CA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before="41" w:line="276" w:lineRule="auto"/>
        <w:ind w:left="831" w:right="113" w:hanging="360"/>
        <w:jc w:val="both"/>
        <w:rPr>
          <w:sz w:val="24"/>
        </w:rPr>
      </w:pPr>
      <w:r>
        <w:rPr>
          <w:sz w:val="24"/>
        </w:rPr>
        <w:t>informują o zaistniałej sytuacji i zagrożeniu rodziców oraz przekazują dziecko pod opiekę rodziców (prawnych opiekunów) lub jeżeli przyczyną zagrożenia jest sytuacja domowa ucznia informują odpowiednie instytucje,</w:t>
      </w:r>
    </w:p>
    <w:p w14:paraId="45333430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line="276" w:lineRule="auto"/>
        <w:ind w:left="831" w:right="113" w:hanging="360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80"/>
          <w:sz w:val="24"/>
        </w:rPr>
        <w:t xml:space="preserve"> </w:t>
      </w:r>
      <w:r>
        <w:rPr>
          <w:sz w:val="24"/>
        </w:rPr>
        <w:t>sytuacja</w:t>
      </w:r>
      <w:r>
        <w:rPr>
          <w:spacing w:val="80"/>
          <w:sz w:val="24"/>
        </w:rPr>
        <w:t xml:space="preserve"> </w:t>
      </w:r>
      <w:r>
        <w:rPr>
          <w:sz w:val="24"/>
        </w:rPr>
        <w:t>tego</w:t>
      </w:r>
      <w:r>
        <w:rPr>
          <w:spacing w:val="80"/>
          <w:sz w:val="24"/>
        </w:rPr>
        <w:t xml:space="preserve"> </w:t>
      </w:r>
      <w:r>
        <w:rPr>
          <w:sz w:val="24"/>
        </w:rPr>
        <w:t>wymaga</w:t>
      </w:r>
      <w:r>
        <w:rPr>
          <w:spacing w:val="80"/>
          <w:sz w:val="24"/>
        </w:rPr>
        <w:t xml:space="preserve"> </w:t>
      </w:r>
      <w:r>
        <w:rPr>
          <w:sz w:val="24"/>
        </w:rPr>
        <w:t>wzywają</w:t>
      </w:r>
      <w:r>
        <w:rPr>
          <w:spacing w:val="80"/>
          <w:sz w:val="24"/>
        </w:rPr>
        <w:t xml:space="preserve"> </w:t>
      </w:r>
      <w:r>
        <w:rPr>
          <w:sz w:val="24"/>
        </w:rPr>
        <w:t>pogotowie</w:t>
      </w:r>
      <w:r>
        <w:rPr>
          <w:spacing w:val="80"/>
          <w:sz w:val="24"/>
        </w:rPr>
        <w:t xml:space="preserve"> </w:t>
      </w:r>
      <w:r>
        <w:rPr>
          <w:sz w:val="24"/>
        </w:rPr>
        <w:t>ratunkowe</w:t>
      </w:r>
      <w:r>
        <w:rPr>
          <w:spacing w:val="80"/>
          <w:sz w:val="24"/>
        </w:rPr>
        <w:t xml:space="preserve"> </w:t>
      </w:r>
      <w:r>
        <w:rPr>
          <w:sz w:val="24"/>
        </w:rPr>
        <w:t>informując</w:t>
      </w:r>
      <w:r>
        <w:rPr>
          <w:spacing w:val="80"/>
          <w:sz w:val="24"/>
        </w:rPr>
        <w:t xml:space="preserve"> </w:t>
      </w:r>
      <w:r>
        <w:rPr>
          <w:sz w:val="24"/>
        </w:rPr>
        <w:t>dyspozytora</w:t>
      </w:r>
      <w:r>
        <w:rPr>
          <w:spacing w:val="40"/>
          <w:sz w:val="24"/>
        </w:rPr>
        <w:t xml:space="preserve"> </w:t>
      </w:r>
      <w:r>
        <w:rPr>
          <w:sz w:val="24"/>
        </w:rPr>
        <w:t>o zamiarach ucznia,</w:t>
      </w:r>
    </w:p>
    <w:p w14:paraId="5865EE4D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line="276" w:lineRule="auto"/>
        <w:ind w:left="831" w:right="113" w:hanging="360"/>
        <w:jc w:val="both"/>
        <w:rPr>
          <w:sz w:val="24"/>
        </w:rPr>
        <w:sectPr w:rsidR="00735A9A">
          <w:pgSz w:w="11906" w:h="16838"/>
          <w:pgMar w:top="1060" w:right="1000" w:bottom="280" w:left="1040" w:header="0" w:footer="0" w:gutter="0"/>
          <w:cols w:space="708"/>
          <w:formProt w:val="0"/>
          <w:docGrid w:linePitch="100"/>
        </w:sectPr>
      </w:pPr>
      <w:r>
        <w:rPr>
          <w:sz w:val="24"/>
        </w:rPr>
        <w:t>jeżeli o zaistniałej sytuacji dowiadujemy się z mediów społecznościowych natychmiast kontaktujemy się z numerem alarmowym 112.</w:t>
      </w:r>
    </w:p>
    <w:p w14:paraId="5973EA25" w14:textId="77777777" w:rsidR="00735A9A" w:rsidRDefault="00000000">
      <w:pPr>
        <w:pStyle w:val="Nagwek1"/>
        <w:numPr>
          <w:ilvl w:val="0"/>
          <w:numId w:val="2"/>
        </w:numPr>
        <w:tabs>
          <w:tab w:val="left" w:pos="352"/>
        </w:tabs>
        <w:spacing w:before="67"/>
        <w:ind w:left="351" w:hanging="241"/>
        <w:jc w:val="both"/>
      </w:pPr>
      <w:r>
        <w:lastRenderedPageBreak/>
        <w:t>Postępowanie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przypadku</w:t>
      </w:r>
      <w:r>
        <w:rPr>
          <w:spacing w:val="-1"/>
        </w:rPr>
        <w:t xml:space="preserve"> </w:t>
      </w:r>
      <w:r>
        <w:t>powzięcia</w:t>
      </w:r>
      <w:r>
        <w:rPr>
          <w:spacing w:val="-2"/>
        </w:rPr>
        <w:t xml:space="preserve"> </w:t>
      </w:r>
      <w:r>
        <w:t>informacji,</w:t>
      </w:r>
      <w:r>
        <w:rPr>
          <w:spacing w:val="-1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uczeń</w:t>
      </w:r>
      <w:r>
        <w:rPr>
          <w:spacing w:val="-1"/>
        </w:rPr>
        <w:t xml:space="preserve"> </w:t>
      </w:r>
      <w:r>
        <w:t>podjął</w:t>
      </w:r>
      <w:r>
        <w:rPr>
          <w:spacing w:val="-3"/>
        </w:rPr>
        <w:t xml:space="preserve"> </w:t>
      </w:r>
      <w:r>
        <w:t>próbę</w:t>
      </w:r>
      <w:r>
        <w:rPr>
          <w:spacing w:val="-2"/>
        </w:rPr>
        <w:t xml:space="preserve"> samobójczą.</w:t>
      </w:r>
    </w:p>
    <w:p w14:paraId="4EEA760A" w14:textId="77777777" w:rsidR="00735A9A" w:rsidRDefault="00000000">
      <w:pPr>
        <w:pStyle w:val="Tekstpodstawowy"/>
        <w:spacing w:before="204" w:line="276" w:lineRule="auto"/>
        <w:ind w:left="111" w:right="114" w:firstLine="60"/>
        <w:jc w:val="both"/>
      </w:pPr>
      <w:r>
        <w:t>Po powzięciu informacji, że uczeń podjął próbę samobójczą dyrektor szkoły, wychowawca, psycholog szkolny podejmują następujące działania:</w:t>
      </w:r>
    </w:p>
    <w:p w14:paraId="13BF4D5B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before="158" w:line="276" w:lineRule="auto"/>
        <w:ind w:left="831" w:right="114" w:hanging="360"/>
        <w:jc w:val="both"/>
        <w:rPr>
          <w:sz w:val="24"/>
        </w:rPr>
      </w:pPr>
      <w:r>
        <w:rPr>
          <w:sz w:val="24"/>
        </w:rPr>
        <w:t>jeśli próba samobójcza ma miejsce w szkole, wychowawca (nauczyciel, pracownik) powiadamia o tym fakcie dyrektora szkoły, a ten rodzica/opiekuna prawnego,</w:t>
      </w:r>
    </w:p>
    <w:p w14:paraId="2D0748DE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line="269" w:lineRule="exact"/>
        <w:ind w:hanging="350"/>
        <w:jc w:val="both"/>
        <w:rPr>
          <w:sz w:val="24"/>
        </w:rPr>
      </w:pPr>
      <w:r>
        <w:rPr>
          <w:sz w:val="24"/>
        </w:rPr>
        <w:t>wzywają</w:t>
      </w:r>
      <w:r>
        <w:rPr>
          <w:spacing w:val="-5"/>
          <w:sz w:val="24"/>
        </w:rPr>
        <w:t xml:space="preserve"> </w:t>
      </w:r>
      <w:r>
        <w:rPr>
          <w:sz w:val="24"/>
        </w:rPr>
        <w:t>pogotowie</w:t>
      </w:r>
      <w:r>
        <w:rPr>
          <w:spacing w:val="-2"/>
          <w:sz w:val="24"/>
        </w:rPr>
        <w:t xml:space="preserve"> </w:t>
      </w:r>
      <w:r>
        <w:rPr>
          <w:sz w:val="24"/>
        </w:rPr>
        <w:t>ratunkowe</w:t>
      </w:r>
      <w:r>
        <w:rPr>
          <w:spacing w:val="-3"/>
          <w:sz w:val="24"/>
        </w:rPr>
        <w:t xml:space="preserve"> </w:t>
      </w:r>
      <w:r>
        <w:rPr>
          <w:sz w:val="24"/>
        </w:rPr>
        <w:t>informując</w:t>
      </w:r>
      <w:r>
        <w:rPr>
          <w:spacing w:val="-2"/>
          <w:sz w:val="24"/>
        </w:rPr>
        <w:t xml:space="preserve"> </w:t>
      </w:r>
      <w:r>
        <w:rPr>
          <w:sz w:val="24"/>
        </w:rPr>
        <w:t>dyspozytora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zdarzeniu,</w:t>
      </w:r>
    </w:p>
    <w:p w14:paraId="0B8337F4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before="40" w:line="276" w:lineRule="auto"/>
        <w:ind w:left="831" w:right="113" w:hanging="360"/>
        <w:jc w:val="both"/>
        <w:rPr>
          <w:sz w:val="24"/>
        </w:rPr>
      </w:pPr>
      <w:r>
        <w:rPr>
          <w:sz w:val="24"/>
        </w:rPr>
        <w:t>dyrektor</w:t>
      </w:r>
      <w:r>
        <w:rPr>
          <w:spacing w:val="59"/>
          <w:sz w:val="24"/>
        </w:rPr>
        <w:t xml:space="preserve"> </w:t>
      </w:r>
      <w:r>
        <w:rPr>
          <w:sz w:val="24"/>
        </w:rPr>
        <w:t>szkoły,</w:t>
      </w:r>
      <w:r>
        <w:rPr>
          <w:spacing w:val="59"/>
          <w:sz w:val="24"/>
        </w:rPr>
        <w:t xml:space="preserve"> </w:t>
      </w:r>
      <w:r>
        <w:rPr>
          <w:sz w:val="24"/>
        </w:rPr>
        <w:t>psycholog</w:t>
      </w:r>
      <w:r>
        <w:rPr>
          <w:spacing w:val="59"/>
          <w:sz w:val="24"/>
        </w:rPr>
        <w:t xml:space="preserve"> </w:t>
      </w:r>
      <w:r>
        <w:rPr>
          <w:sz w:val="24"/>
        </w:rPr>
        <w:t>szkolny</w:t>
      </w:r>
      <w:r>
        <w:rPr>
          <w:spacing w:val="59"/>
          <w:sz w:val="24"/>
        </w:rPr>
        <w:t xml:space="preserve"> </w:t>
      </w:r>
      <w:r>
        <w:rPr>
          <w:sz w:val="24"/>
        </w:rPr>
        <w:t>lub</w:t>
      </w:r>
      <w:r>
        <w:rPr>
          <w:spacing w:val="59"/>
          <w:sz w:val="24"/>
        </w:rPr>
        <w:t xml:space="preserve"> </w:t>
      </w:r>
      <w:r>
        <w:rPr>
          <w:sz w:val="24"/>
        </w:rPr>
        <w:t>wychowawca</w:t>
      </w:r>
      <w:r>
        <w:rPr>
          <w:spacing w:val="59"/>
          <w:sz w:val="24"/>
        </w:rPr>
        <w:t xml:space="preserve"> </w:t>
      </w:r>
      <w:r>
        <w:rPr>
          <w:sz w:val="24"/>
        </w:rPr>
        <w:t>dokonują</w:t>
      </w:r>
      <w:r>
        <w:rPr>
          <w:spacing w:val="59"/>
          <w:sz w:val="24"/>
        </w:rPr>
        <w:t xml:space="preserve"> </w:t>
      </w:r>
      <w:r>
        <w:rPr>
          <w:sz w:val="24"/>
        </w:rPr>
        <w:t>oceny</w:t>
      </w:r>
      <w:r>
        <w:rPr>
          <w:spacing w:val="59"/>
          <w:sz w:val="24"/>
        </w:rPr>
        <w:t xml:space="preserve"> </w:t>
      </w:r>
      <w:r>
        <w:rPr>
          <w:sz w:val="24"/>
        </w:rPr>
        <w:t>sytuacji i</w:t>
      </w:r>
      <w:r>
        <w:rPr>
          <w:spacing w:val="-3"/>
          <w:sz w:val="24"/>
        </w:rPr>
        <w:t xml:space="preserve"> </w:t>
      </w:r>
      <w:r>
        <w:rPr>
          <w:sz w:val="24"/>
        </w:rPr>
        <w:t>przeprowadzają rozmowę wspierająca z rodzicami oraz przekazują informacje dotyczące pomocy psychologiczno-pedagogicznej,</w:t>
      </w:r>
    </w:p>
    <w:p w14:paraId="4406542C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line="276" w:lineRule="auto"/>
        <w:ind w:left="831" w:right="114" w:hanging="360"/>
        <w:jc w:val="both"/>
        <w:rPr>
          <w:sz w:val="24"/>
        </w:rPr>
      </w:pPr>
      <w:r>
        <w:rPr>
          <w:sz w:val="24"/>
        </w:rPr>
        <w:t>jeśli próba samobójcza ma miejsce w domu, a rodzic poinformował o zajściu szkołę, dyrektor szkoły, psycholog szkolny przekazuje rodzicom informacje dotyczące pomocy psychologiczno-pedagogicznej,</w:t>
      </w:r>
    </w:p>
    <w:p w14:paraId="41D7EF3B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line="276" w:lineRule="auto"/>
        <w:ind w:left="831" w:right="113" w:hanging="360"/>
        <w:jc w:val="both"/>
        <w:rPr>
          <w:sz w:val="24"/>
        </w:rPr>
      </w:pPr>
      <w:r>
        <w:rPr>
          <w:sz w:val="24"/>
        </w:rPr>
        <w:t>o próbie samobójczej dyrektor informuje Radę Pedagogiczną pod rygorem tajemnicy w celu podjęcia wspólnych działań oraz obserwacji zachowania ucznia po jego powrocie do szkoły przez wszystkich nauczycieli,</w:t>
      </w:r>
    </w:p>
    <w:p w14:paraId="14017CB5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line="276" w:lineRule="auto"/>
        <w:ind w:left="831" w:right="114" w:hanging="360"/>
        <w:jc w:val="both"/>
        <w:rPr>
          <w:sz w:val="24"/>
        </w:rPr>
      </w:pPr>
      <w:r>
        <w:rPr>
          <w:sz w:val="24"/>
        </w:rPr>
        <w:t>psycholog szkolny planuje dalsze działania mające na celu zapewnienie uczniowi bezpieczeństwa w szkole, atmosfery życzliwości i wsparcia oraz przekazują rodzicom informacje o możliwościach uzyskania pomocy psychologiczno-pedagogicznej poza szkołą,</w:t>
      </w:r>
    </w:p>
    <w:p w14:paraId="1819F02B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line="276" w:lineRule="auto"/>
        <w:ind w:left="831" w:right="113" w:hanging="360"/>
        <w:jc w:val="both"/>
        <w:rPr>
          <w:sz w:val="24"/>
        </w:rPr>
      </w:pPr>
      <w:r>
        <w:rPr>
          <w:sz w:val="24"/>
        </w:rPr>
        <w:t>psycholog szkolny oraz wychowawcy udzielają pomocy psychologiczno- pedagogicznej innym uczniom szkoły (przede wszystkim grupie klasowej).</w:t>
      </w:r>
    </w:p>
    <w:p w14:paraId="361F4EE1" w14:textId="77777777" w:rsidR="00735A9A" w:rsidRDefault="00735A9A">
      <w:pPr>
        <w:pStyle w:val="Tekstpodstawowy"/>
        <w:ind w:left="0" w:firstLine="0"/>
        <w:rPr>
          <w:sz w:val="27"/>
        </w:rPr>
      </w:pPr>
    </w:p>
    <w:p w14:paraId="6A21DC7C" w14:textId="77777777" w:rsidR="00735A9A" w:rsidRDefault="00000000">
      <w:pPr>
        <w:pStyle w:val="Nagwek1"/>
        <w:numPr>
          <w:ilvl w:val="0"/>
          <w:numId w:val="2"/>
        </w:numPr>
        <w:tabs>
          <w:tab w:val="left" w:pos="352"/>
        </w:tabs>
        <w:spacing w:line="276" w:lineRule="auto"/>
        <w:ind w:right="238" w:firstLine="0"/>
        <w:jc w:val="both"/>
      </w:pPr>
      <w:r>
        <w:t>Postępowanie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przypadku</w:t>
      </w:r>
      <w:r>
        <w:rPr>
          <w:spacing w:val="-3"/>
        </w:rPr>
        <w:t xml:space="preserve"> </w:t>
      </w:r>
      <w:r>
        <w:t>powrotu</w:t>
      </w:r>
      <w:r>
        <w:rPr>
          <w:spacing w:val="-3"/>
        </w:rPr>
        <w:t xml:space="preserve"> </w:t>
      </w:r>
      <w:r>
        <w:t>ucznia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szkoły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powziętej</w:t>
      </w:r>
      <w:r>
        <w:rPr>
          <w:spacing w:val="-3"/>
        </w:rPr>
        <w:t xml:space="preserve"> </w:t>
      </w:r>
      <w:r>
        <w:t>próbie</w:t>
      </w:r>
      <w:r>
        <w:rPr>
          <w:spacing w:val="-4"/>
        </w:rPr>
        <w:t xml:space="preserve"> </w:t>
      </w:r>
      <w:r>
        <w:t>samobójczej</w:t>
      </w:r>
      <w:r>
        <w:rPr>
          <w:spacing w:val="-3"/>
        </w:rPr>
        <w:t xml:space="preserve"> </w:t>
      </w:r>
      <w:r>
        <w:t>lub dłuższym pobycie w szpitalu (zaburzenia psychiczne):</w:t>
      </w:r>
    </w:p>
    <w:p w14:paraId="30147D94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before="157" w:line="276" w:lineRule="auto"/>
        <w:ind w:left="831" w:right="113" w:hanging="360"/>
        <w:jc w:val="both"/>
        <w:rPr>
          <w:sz w:val="24"/>
        </w:rPr>
      </w:pPr>
      <w:r>
        <w:rPr>
          <w:sz w:val="24"/>
        </w:rPr>
        <w:t>warunkiem</w:t>
      </w:r>
      <w:r>
        <w:rPr>
          <w:spacing w:val="40"/>
          <w:sz w:val="24"/>
        </w:rPr>
        <w:t xml:space="preserve"> </w:t>
      </w:r>
      <w:r>
        <w:rPr>
          <w:sz w:val="24"/>
        </w:rPr>
        <w:t>powrotu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szkoły</w:t>
      </w:r>
      <w:r>
        <w:rPr>
          <w:spacing w:val="40"/>
          <w:sz w:val="24"/>
        </w:rPr>
        <w:t xml:space="preserve"> </w:t>
      </w:r>
      <w:r>
        <w:rPr>
          <w:sz w:val="24"/>
        </w:rPr>
        <w:t>(po</w:t>
      </w:r>
      <w:r>
        <w:rPr>
          <w:spacing w:val="40"/>
          <w:sz w:val="24"/>
        </w:rPr>
        <w:t xml:space="preserve"> </w:t>
      </w:r>
      <w:r>
        <w:rPr>
          <w:sz w:val="24"/>
        </w:rPr>
        <w:t>powziętej</w:t>
      </w:r>
      <w:r>
        <w:rPr>
          <w:spacing w:val="40"/>
          <w:sz w:val="24"/>
        </w:rPr>
        <w:t xml:space="preserve"> </w:t>
      </w:r>
      <w:r>
        <w:rPr>
          <w:sz w:val="24"/>
        </w:rPr>
        <w:t>próbie</w:t>
      </w:r>
      <w:r>
        <w:rPr>
          <w:spacing w:val="40"/>
          <w:sz w:val="24"/>
        </w:rPr>
        <w:t xml:space="preserve"> </w:t>
      </w:r>
      <w:r>
        <w:rPr>
          <w:sz w:val="24"/>
        </w:rPr>
        <w:t>samobójczej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dłuższym</w:t>
      </w:r>
      <w:r>
        <w:rPr>
          <w:spacing w:val="40"/>
          <w:sz w:val="24"/>
        </w:rPr>
        <w:t xml:space="preserve"> </w:t>
      </w:r>
      <w:r>
        <w:rPr>
          <w:sz w:val="24"/>
        </w:rPr>
        <w:t>pobycie w</w:t>
      </w:r>
      <w:r>
        <w:rPr>
          <w:spacing w:val="-3"/>
          <w:sz w:val="24"/>
        </w:rPr>
        <w:t xml:space="preserve"> </w:t>
      </w:r>
      <w:r>
        <w:rPr>
          <w:sz w:val="24"/>
        </w:rPr>
        <w:t>szpitalu w związku z wszelkiego rodzaju zaburzeniami psychicznymi/emocjonalnymi)</w:t>
      </w:r>
      <w:r>
        <w:rPr>
          <w:spacing w:val="40"/>
          <w:sz w:val="24"/>
        </w:rPr>
        <w:t xml:space="preserve"> </w:t>
      </w:r>
      <w:r>
        <w:rPr>
          <w:sz w:val="24"/>
        </w:rPr>
        <w:t>jest dostarczenie informacji/zaświadczenia od lekarza psychiatry o braku przeciwwskazań</w:t>
      </w:r>
      <w:r>
        <w:rPr>
          <w:spacing w:val="40"/>
          <w:sz w:val="24"/>
        </w:rPr>
        <w:t xml:space="preserve"> </w:t>
      </w:r>
      <w:r>
        <w:rPr>
          <w:sz w:val="24"/>
        </w:rPr>
        <w:t>do uczenia się dziecka na terenie szkoły w grupie klasowej,</w:t>
      </w:r>
    </w:p>
    <w:p w14:paraId="1D226C43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before="3" w:line="276" w:lineRule="auto"/>
        <w:ind w:left="831" w:right="113" w:hanging="360"/>
        <w:jc w:val="both"/>
        <w:rPr>
          <w:sz w:val="24"/>
        </w:rPr>
      </w:pPr>
      <w:r>
        <w:rPr>
          <w:sz w:val="24"/>
        </w:rPr>
        <w:t>psycholog (współpracując z wychowawcą) otaczają opieką ucznia poprzez udzielenie wsparcia w postaci rozmów, spotkań, kontaktu z rodzicami. W miarę konieczności wskazują miejsca, w których jest możliwe skorzystanie z terapii i fachowej opieki specjalistów.</w:t>
      </w:r>
    </w:p>
    <w:p w14:paraId="4CA0037B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line="276" w:lineRule="auto"/>
        <w:ind w:left="831" w:right="113" w:hanging="360"/>
        <w:jc w:val="both"/>
        <w:rPr>
          <w:sz w:val="24"/>
        </w:rPr>
      </w:pPr>
      <w:r>
        <w:rPr>
          <w:sz w:val="24"/>
        </w:rPr>
        <w:t>w przypadku zaistnienia przesłanek mogących świadczyć o pogorszeniu stanu zdrowia rodzic po uzyskaniu takiej informacji ze szkoły, ma obowiązek odebrać dziecko ze szkoły (lub z Internatu) i udać się do odpowiedniego specjalisty.</w:t>
      </w:r>
    </w:p>
    <w:p w14:paraId="31B267EA" w14:textId="77777777" w:rsidR="00735A9A" w:rsidRDefault="00000000">
      <w:pPr>
        <w:pStyle w:val="Akapitzlist"/>
        <w:numPr>
          <w:ilvl w:val="1"/>
          <w:numId w:val="2"/>
        </w:numPr>
        <w:tabs>
          <w:tab w:val="left" w:pos="821"/>
        </w:tabs>
        <w:spacing w:line="276" w:lineRule="auto"/>
        <w:ind w:left="831" w:right="114" w:hanging="360"/>
        <w:jc w:val="both"/>
        <w:rPr>
          <w:sz w:val="24"/>
        </w:rPr>
      </w:pPr>
      <w:r>
        <w:rPr>
          <w:sz w:val="24"/>
        </w:rPr>
        <w:t>przy każdej kolejnej interwencji szkoła wymaga od rodzica przedstawienia zaświadczenia</w:t>
      </w:r>
      <w:r>
        <w:rPr>
          <w:spacing w:val="40"/>
          <w:sz w:val="24"/>
        </w:rPr>
        <w:t xml:space="preserve"> </w:t>
      </w:r>
      <w:r>
        <w:rPr>
          <w:sz w:val="24"/>
        </w:rPr>
        <w:t>od lekarza o braku przeciwwskazań do kontynuowania nauki w placówce.</w:t>
      </w:r>
    </w:p>
    <w:p w14:paraId="24495ADE" w14:textId="77777777" w:rsidR="00735A9A" w:rsidRDefault="00735A9A">
      <w:pPr>
        <w:pStyle w:val="Akapitzlist"/>
        <w:tabs>
          <w:tab w:val="left" w:pos="821"/>
        </w:tabs>
        <w:spacing w:line="276" w:lineRule="auto"/>
        <w:ind w:right="114"/>
        <w:jc w:val="both"/>
        <w:rPr>
          <w:sz w:val="24"/>
        </w:rPr>
      </w:pPr>
    </w:p>
    <w:p w14:paraId="2D2FCED7" w14:textId="77777777" w:rsidR="00735A9A" w:rsidRDefault="00000000">
      <w:pPr>
        <w:pStyle w:val="Akapitzlist"/>
        <w:tabs>
          <w:tab w:val="left" w:pos="821"/>
        </w:tabs>
        <w:spacing w:line="276" w:lineRule="auto"/>
        <w:ind w:right="114"/>
        <w:jc w:val="both"/>
        <w:rPr>
          <w:sz w:val="24"/>
        </w:rPr>
      </w:pPr>
      <w:r>
        <w:rPr>
          <w:sz w:val="24"/>
        </w:rPr>
        <w:t xml:space="preserve">Opracowanie: Ewa Kocik i Magdalena Koperska </w:t>
      </w:r>
    </w:p>
    <w:p w14:paraId="1E1EDFEE" w14:textId="77777777" w:rsidR="00735A9A" w:rsidRDefault="00000000">
      <w:pPr>
        <w:pStyle w:val="Akapitzlist"/>
        <w:tabs>
          <w:tab w:val="left" w:pos="821"/>
        </w:tabs>
        <w:spacing w:line="276" w:lineRule="auto"/>
        <w:ind w:right="114"/>
        <w:jc w:val="both"/>
        <w:rPr>
          <w:sz w:val="24"/>
        </w:rPr>
      </w:pPr>
      <w:r>
        <w:rPr>
          <w:sz w:val="24"/>
        </w:rPr>
        <w:t>Procedura obowiązuje w Zespole Szkół im. J. Grodzkiej w Łęczycy od dnia 15.09.2022r.</w:t>
      </w:r>
    </w:p>
    <w:sectPr w:rsidR="00735A9A">
      <w:pgSz w:w="11906" w:h="16838"/>
      <w:pgMar w:top="1380" w:right="1000" w:bottom="280" w:left="104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67BE9"/>
    <w:multiLevelType w:val="multilevel"/>
    <w:tmpl w:val="D52A49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982FF4"/>
    <w:multiLevelType w:val="multilevel"/>
    <w:tmpl w:val="C34CB4C6"/>
    <w:lvl w:ilvl="0">
      <w:start w:val="1"/>
      <w:numFmt w:val="decimal"/>
      <w:lvlText w:val="%1."/>
      <w:lvlJc w:val="left"/>
      <w:pPr>
        <w:tabs>
          <w:tab w:val="num" w:pos="0"/>
        </w:tabs>
        <w:ind w:left="111" w:hanging="240"/>
      </w:pPr>
      <w:rPr>
        <w:rFonts w:ascii="Times New Roman" w:eastAsia="Times New Roman" w:hAnsi="Times New Roman" w:cs="Times New Roman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20" w:hanging="349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40" w:hanging="349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968" w:hanging="34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096" w:hanging="34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224" w:hanging="34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52" w:hanging="34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80" w:hanging="34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09" w:hanging="349"/>
      </w:pPr>
      <w:rPr>
        <w:rFonts w:ascii="Symbol" w:hAnsi="Symbol" w:cs="Symbol" w:hint="default"/>
      </w:rPr>
    </w:lvl>
  </w:abstractNum>
  <w:abstractNum w:abstractNumId="2" w15:restartNumberingAfterBreak="0">
    <w:nsid w:val="1CAB077B"/>
    <w:multiLevelType w:val="multilevel"/>
    <w:tmpl w:val="6BB0E1A8"/>
    <w:lvl w:ilvl="0">
      <w:start w:val="1"/>
      <w:numFmt w:val="lowerLetter"/>
      <w:lvlText w:val="%1."/>
      <w:lvlJc w:val="left"/>
      <w:pPr>
        <w:tabs>
          <w:tab w:val="num" w:pos="0"/>
        </w:tabs>
        <w:ind w:left="820" w:hanging="349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24" w:hanging="349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29" w:hanging="349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33" w:hanging="34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38" w:hanging="34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42" w:hanging="34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247" w:hanging="34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151" w:hanging="34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56" w:hanging="349"/>
      </w:pPr>
      <w:rPr>
        <w:rFonts w:ascii="Symbol" w:hAnsi="Symbol" w:cs="Symbol" w:hint="default"/>
      </w:rPr>
    </w:lvl>
  </w:abstractNum>
  <w:num w:numId="1" w16cid:durableId="1672947778">
    <w:abstractNumId w:val="2"/>
  </w:num>
  <w:num w:numId="2" w16cid:durableId="2053651287">
    <w:abstractNumId w:val="1"/>
  </w:num>
  <w:num w:numId="3" w16cid:durableId="734205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A9A"/>
    <w:rsid w:val="00735A9A"/>
    <w:rsid w:val="008B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61194"/>
  <w15:docId w15:val="{6064404C-7871-44B3-9284-1A492446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uiPriority w:val="1"/>
    <w:qFormat/>
    <w:pPr>
      <w:ind w:left="831" w:hanging="360"/>
    </w:pPr>
    <w:rPr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1"/>
    <w:qFormat/>
    <w:pPr>
      <w:ind w:left="831" w:hanging="360"/>
    </w:pPr>
  </w:style>
  <w:style w:type="paragraph" w:customStyle="1" w:styleId="TableParagraph">
    <w:name w:val="Table Paragraph"/>
    <w:basedOn w:val="Normalny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4599</Characters>
  <Application>Microsoft Office Word</Application>
  <DocSecurity>0</DocSecurity>
  <Lines>38</Lines>
  <Paragraphs>10</Paragraphs>
  <ScaleCrop>false</ScaleCrop>
  <Company/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Wójcik</dc:creator>
  <dc:description/>
  <cp:lastModifiedBy>Krzysztof Wójcik</cp:lastModifiedBy>
  <cp:revision>2</cp:revision>
  <dcterms:created xsi:type="dcterms:W3CDTF">2022-09-24T09:30:00Z</dcterms:created>
  <dcterms:modified xsi:type="dcterms:W3CDTF">2022-09-24T09:30:00Z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